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F8" w:rsidRDefault="00E36198">
      <w:pPr>
        <w:pStyle w:val="Default"/>
      </w:pPr>
      <w:r>
        <w:rPr>
          <w:noProof/>
        </w:rPr>
        <w:drawing>
          <wp:anchor distT="0" distB="0" distL="114300" distR="114300" simplePos="0" relativeHeight="251659264" behindDoc="0" locked="0" layoutInCell="1" allowOverlap="1">
            <wp:simplePos x="0" y="0"/>
            <wp:positionH relativeFrom="column">
              <wp:posOffset>6457950</wp:posOffset>
            </wp:positionH>
            <wp:positionV relativeFrom="paragraph">
              <wp:posOffset>-48260</wp:posOffset>
            </wp:positionV>
            <wp:extent cx="3429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6F8" w:rsidRDefault="008676F8">
      <w:pPr>
        <w:pStyle w:val="Default"/>
      </w:pPr>
      <w:r>
        <w:t xml:space="preserve"> </w:t>
      </w:r>
    </w:p>
    <w:p w:rsidR="00604950" w:rsidRDefault="008676F8">
      <w:pPr>
        <w:pStyle w:val="Default"/>
        <w:rPr>
          <w:sz w:val="26"/>
          <w:szCs w:val="26"/>
        </w:rPr>
      </w:pPr>
      <w:r w:rsidRPr="00604950">
        <w:rPr>
          <w:sz w:val="26"/>
          <w:szCs w:val="26"/>
        </w:rPr>
        <w:t xml:space="preserve">Cite Your Sources </w:t>
      </w:r>
    </w:p>
    <w:p w:rsidR="008676F8" w:rsidRPr="00604950" w:rsidRDefault="008676F8">
      <w:pPr>
        <w:pStyle w:val="Default"/>
        <w:rPr>
          <w:sz w:val="26"/>
          <w:szCs w:val="26"/>
        </w:rPr>
      </w:pPr>
      <w:r w:rsidRPr="00604950">
        <w:rPr>
          <w:sz w:val="26"/>
          <w:szCs w:val="26"/>
        </w:rPr>
        <w:t xml:space="preserve">the EasyBib Way!  </w:t>
      </w:r>
    </w:p>
    <w:p w:rsidR="008676F8" w:rsidRDefault="008676F8">
      <w:pPr>
        <w:pStyle w:val="Default"/>
        <w:rPr>
          <w:rFonts w:cs="Times New Roman"/>
          <w:color w:val="auto"/>
        </w:rPr>
      </w:pPr>
    </w:p>
    <w:p w:rsidR="008676F8" w:rsidRDefault="008676F8">
      <w:pPr>
        <w:pStyle w:val="Default"/>
        <w:rPr>
          <w:rFonts w:cs="Times New Roman"/>
          <w:color w:val="auto"/>
        </w:rPr>
      </w:pPr>
      <w:r>
        <w:rPr>
          <w:rFonts w:cs="Times New Roman"/>
          <w:color w:val="auto"/>
        </w:rPr>
        <w:t xml:space="preserve"> </w:t>
      </w:r>
    </w:p>
    <w:p w:rsidR="008676F8" w:rsidRDefault="00E36198">
      <w:pPr>
        <w:pStyle w:val="Default"/>
        <w:rPr>
          <w:color w:val="auto"/>
          <w:sz w:val="23"/>
          <w:szCs w:val="23"/>
        </w:rPr>
      </w:pPr>
      <w:r>
        <w:rPr>
          <w:rFonts w:cs="Times New Roman"/>
          <w:noProof/>
          <w:color w:val="auto"/>
        </w:rPr>
        <w:drawing>
          <wp:anchor distT="0" distB="0" distL="114300" distR="114300" simplePos="0" relativeHeight="251660288" behindDoc="0" locked="0" layoutInCell="1" allowOverlap="1">
            <wp:simplePos x="0" y="0"/>
            <wp:positionH relativeFrom="column">
              <wp:posOffset>770255</wp:posOffset>
            </wp:positionH>
            <wp:positionV relativeFrom="paragraph">
              <wp:posOffset>1146175</wp:posOffset>
            </wp:positionV>
            <wp:extent cx="35242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14:sizeRelH relativeFrom="page">
              <wp14:pctWidth>0</wp14:pctWidth>
            </wp14:sizeRelH>
            <wp14:sizeRelV relativeFrom="page">
              <wp14:pctHeight>0</wp14:pctHeight>
            </wp14:sizeRelV>
          </wp:anchor>
        </w:drawing>
      </w:r>
      <w:r w:rsidR="008676F8">
        <w:rPr>
          <w:rFonts w:cs="Times New Roman"/>
          <w:color w:val="auto"/>
          <w:sz w:val="23"/>
          <w:szCs w:val="23"/>
        </w:rPr>
        <w:t xml:space="preserve">1. Go to www.easybib.com while at school. Click </w:t>
      </w:r>
      <w:r w:rsidR="008676F8">
        <w:rPr>
          <w:b/>
          <w:bCs/>
          <w:color w:val="auto"/>
          <w:sz w:val="23"/>
          <w:szCs w:val="23"/>
        </w:rPr>
        <w:t xml:space="preserve">Register </w:t>
      </w:r>
      <w:r w:rsidR="008676F8">
        <w:rPr>
          <w:color w:val="auto"/>
          <w:sz w:val="23"/>
          <w:szCs w:val="23"/>
        </w:rPr>
        <w:t xml:space="preserve">to create an account using your email address and a password you create. Now you will have access to all the premium services anywhere.  </w:t>
      </w:r>
    </w:p>
    <w:p w:rsidR="008676F8" w:rsidRDefault="008676F8">
      <w:pPr>
        <w:pStyle w:val="Default"/>
        <w:rPr>
          <w:rFonts w:cs="Times New Roman"/>
          <w:color w:val="auto"/>
        </w:rPr>
      </w:pPr>
    </w:p>
    <w:p w:rsidR="008676F8" w:rsidRDefault="00E36198">
      <w:pPr>
        <w:pStyle w:val="Default"/>
        <w:framePr w:w="8612" w:wrap="auto" w:vAnchor="page" w:hAnchor="page" w:x="3948" w:y="1194"/>
        <w:rPr>
          <w:rFonts w:cs="Times New Roman"/>
          <w:color w:val="auto"/>
        </w:rPr>
      </w:pPr>
      <w:r>
        <w:rPr>
          <w:rFonts w:cs="Times New Roman"/>
          <w:noProof/>
          <w:color w:val="auto"/>
        </w:rPr>
        <w:drawing>
          <wp:inline distT="0" distB="0" distL="0" distR="0">
            <wp:extent cx="4962525" cy="1628775"/>
            <wp:effectExtent l="0" t="0" r="9525" b="9525"/>
            <wp:docPr id="48" name="Picture 48" descr="C:\Users\E20030~1\AppData\Local\Temp\HS6ClipImage_505a14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E20030~1\AppData\Local\Temp\HS6ClipImage_505a14fd.jpg"/>
                    <pic:cNvPicPr>
                      <a:picLocks noChangeAspect="1" noChangeArrowheads="1"/>
                    </pic:cNvPicPr>
                  </pic:nvPicPr>
                  <pic:blipFill>
                    <a:blip r:embed="rId7">
                      <a:extLst>
                        <a:ext uri="{28A0092B-C50C-407E-A947-70E740481C1C}">
                          <a14:useLocalDpi xmlns:a14="http://schemas.microsoft.com/office/drawing/2010/main" val="0"/>
                        </a:ext>
                      </a:extLst>
                    </a:blip>
                    <a:srcRect l="11026"/>
                    <a:stretch>
                      <a:fillRect/>
                    </a:stretch>
                  </pic:blipFill>
                  <pic:spPr bwMode="auto">
                    <a:xfrm>
                      <a:off x="0" y="0"/>
                      <a:ext cx="4962525" cy="1628775"/>
                    </a:xfrm>
                    <a:prstGeom prst="rect">
                      <a:avLst/>
                    </a:prstGeom>
                    <a:noFill/>
                    <a:ln>
                      <a:noFill/>
                    </a:ln>
                  </pic:spPr>
                </pic:pic>
              </a:graphicData>
            </a:graphic>
          </wp:inline>
        </w:drawing>
      </w:r>
    </w:p>
    <w:p w:rsidR="008676F8" w:rsidRDefault="008676F8">
      <w:pPr>
        <w:pStyle w:val="Default"/>
        <w:framePr w:w="1340" w:wrap="auto" w:vAnchor="page" w:hAnchor="page" w:x="10545" w:y="1392"/>
        <w:rPr>
          <w:rFonts w:cs="Times New Roman"/>
          <w:color w:val="auto"/>
        </w:rPr>
      </w:pPr>
    </w:p>
    <w:p w:rsidR="008676F8" w:rsidRDefault="00E36198">
      <w:pPr>
        <w:pStyle w:val="Default"/>
        <w:framePr w:w="5461" w:wrap="auto" w:vAnchor="page" w:hAnchor="page" w:x="631" w:y="4436"/>
        <w:rPr>
          <w:rFonts w:cs="Times New Roman"/>
          <w:color w:val="auto"/>
        </w:rPr>
      </w:pPr>
      <w:r>
        <w:rPr>
          <w:rFonts w:cs="Times New Roman"/>
          <w:noProof/>
          <w:color w:val="auto"/>
        </w:rPr>
        <w:drawing>
          <wp:inline distT="0" distB="0" distL="0" distR="0">
            <wp:extent cx="3171825" cy="177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771650"/>
                    </a:xfrm>
                    <a:prstGeom prst="rect">
                      <a:avLst/>
                    </a:prstGeom>
                    <a:noFill/>
                    <a:ln>
                      <a:noFill/>
                    </a:ln>
                  </pic:spPr>
                </pic:pic>
              </a:graphicData>
            </a:graphic>
          </wp:inline>
        </w:drawing>
      </w:r>
    </w:p>
    <w:p w:rsidR="008676F8" w:rsidRDefault="008676F8">
      <w:pPr>
        <w:pStyle w:val="Default"/>
        <w:framePr w:w="1340" w:wrap="auto" w:vAnchor="page" w:hAnchor="page" w:x="1414" w:y="4357"/>
        <w:rPr>
          <w:rFonts w:cs="Times New Roman"/>
          <w:color w:val="auto"/>
        </w:rPr>
      </w:pPr>
    </w:p>
    <w:p w:rsidR="008676F8" w:rsidRDefault="008676F8">
      <w:pPr>
        <w:pStyle w:val="Default"/>
        <w:rPr>
          <w:rFonts w:cs="Times New Roman"/>
          <w:color w:val="auto"/>
        </w:rPr>
      </w:pPr>
      <w:r>
        <w:rPr>
          <w:rFonts w:cs="Times New Roman"/>
          <w:color w:val="auto"/>
        </w:rPr>
        <w:t xml:space="preserve"> </w:t>
      </w:r>
    </w:p>
    <w:p w:rsidR="008676F8" w:rsidRDefault="008676F8">
      <w:pPr>
        <w:pStyle w:val="Default"/>
        <w:rPr>
          <w:color w:val="auto"/>
          <w:sz w:val="23"/>
          <w:szCs w:val="23"/>
        </w:rPr>
      </w:pPr>
      <w:r>
        <w:rPr>
          <w:rFonts w:cs="Times New Roman"/>
          <w:color w:val="auto"/>
          <w:sz w:val="23"/>
          <w:szCs w:val="23"/>
        </w:rPr>
        <w:t xml:space="preserve">2. Click </w:t>
      </w:r>
      <w:r>
        <w:rPr>
          <w:b/>
          <w:bCs/>
          <w:color w:val="auto"/>
          <w:sz w:val="23"/>
          <w:szCs w:val="23"/>
        </w:rPr>
        <w:t xml:space="preserve">Create a new project </w:t>
      </w:r>
      <w:r>
        <w:rPr>
          <w:color w:val="auto"/>
          <w:sz w:val="23"/>
          <w:szCs w:val="23"/>
        </w:rPr>
        <w:t xml:space="preserve">and give your project a name. In most cases, leave </w:t>
      </w:r>
      <w:r>
        <w:rPr>
          <w:b/>
          <w:bCs/>
          <w:color w:val="auto"/>
          <w:sz w:val="23"/>
          <w:szCs w:val="23"/>
        </w:rPr>
        <w:t xml:space="preserve">MLA 7 </w:t>
      </w:r>
      <w:r>
        <w:rPr>
          <w:color w:val="auto"/>
          <w:sz w:val="23"/>
          <w:szCs w:val="23"/>
        </w:rPr>
        <w:t xml:space="preserve">selected.   </w:t>
      </w:r>
    </w:p>
    <w:p w:rsidR="008676F8" w:rsidRDefault="008676F8">
      <w:pPr>
        <w:pStyle w:val="Default"/>
        <w:rPr>
          <w:rFonts w:cs="Times New Roman"/>
          <w:color w:val="auto"/>
        </w:rPr>
      </w:pPr>
    </w:p>
    <w:p w:rsidR="008676F8" w:rsidRDefault="00E36198">
      <w:pPr>
        <w:pStyle w:val="Default"/>
        <w:framePr w:w="4315" w:wrap="auto" w:vAnchor="page" w:hAnchor="page" w:x="5353" w:y="4669"/>
        <w:rPr>
          <w:rFonts w:cs="Times New Roman"/>
          <w:color w:val="auto"/>
        </w:rPr>
      </w:pPr>
      <w:r>
        <w:rPr>
          <w:rFonts w:cs="Times New Roman"/>
          <w:noProof/>
          <w:color w:val="auto"/>
        </w:rPr>
        <w:drawing>
          <wp:inline distT="0" distB="0" distL="0" distR="0">
            <wp:extent cx="222885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314450"/>
                    </a:xfrm>
                    <a:prstGeom prst="rect">
                      <a:avLst/>
                    </a:prstGeom>
                    <a:noFill/>
                    <a:ln>
                      <a:noFill/>
                    </a:ln>
                  </pic:spPr>
                </pic:pic>
              </a:graphicData>
            </a:graphic>
          </wp:inline>
        </w:drawing>
      </w:r>
    </w:p>
    <w:p w:rsidR="008676F8" w:rsidRDefault="00E36198">
      <w:pPr>
        <w:pStyle w:val="Default"/>
        <w:framePr w:w="12725" w:wrap="auto" w:vAnchor="page" w:hAnchor="page" w:x="218" w:y="4239"/>
        <w:rPr>
          <w:rFonts w:cs="Times New Roman"/>
          <w:color w:val="auto"/>
        </w:rPr>
      </w:pPr>
      <w:r>
        <w:rPr>
          <w:rFonts w:cs="Times New Roman"/>
          <w:noProof/>
          <w:color w:val="auto"/>
        </w:rPr>
        <w:drawing>
          <wp:inline distT="0" distB="0" distL="0" distR="0">
            <wp:extent cx="7572375" cy="47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2375" cy="47625"/>
                    </a:xfrm>
                    <a:prstGeom prst="rect">
                      <a:avLst/>
                    </a:prstGeom>
                    <a:noFill/>
                    <a:ln>
                      <a:noFill/>
                    </a:ln>
                  </pic:spPr>
                </pic:pic>
              </a:graphicData>
            </a:graphic>
          </wp:inline>
        </w:drawing>
      </w:r>
    </w:p>
    <w:p w:rsidR="008676F8" w:rsidRDefault="008676F8">
      <w:pPr>
        <w:pStyle w:val="Default"/>
        <w:rPr>
          <w:rFonts w:cs="Times New Roman"/>
          <w:color w:val="auto"/>
        </w:rPr>
      </w:pPr>
      <w:r>
        <w:rPr>
          <w:rFonts w:cs="Times New Roman"/>
          <w:color w:val="auto"/>
        </w:rPr>
        <w:t xml:space="preserve"> </w:t>
      </w:r>
    </w:p>
    <w:p w:rsidR="008676F8" w:rsidRDefault="008676F8">
      <w:pPr>
        <w:pStyle w:val="Default"/>
        <w:rPr>
          <w:color w:val="auto"/>
          <w:sz w:val="23"/>
          <w:szCs w:val="23"/>
        </w:rPr>
      </w:pPr>
      <w:r>
        <w:rPr>
          <w:rFonts w:cs="Times New Roman"/>
          <w:color w:val="auto"/>
          <w:sz w:val="23"/>
          <w:szCs w:val="23"/>
        </w:rPr>
        <w:t xml:space="preserve">3. Click </w:t>
      </w:r>
      <w:r>
        <w:rPr>
          <w:b/>
          <w:bCs/>
          <w:color w:val="auto"/>
          <w:sz w:val="23"/>
          <w:szCs w:val="23"/>
        </w:rPr>
        <w:t xml:space="preserve">Bibliography </w:t>
      </w:r>
      <w:r>
        <w:rPr>
          <w:color w:val="auto"/>
          <w:sz w:val="23"/>
          <w:szCs w:val="23"/>
        </w:rPr>
        <w:t xml:space="preserve">under your new project title. Then click the tab for the type of source you need to cite. You can paste in the URL or book title and click </w:t>
      </w:r>
      <w:r>
        <w:rPr>
          <w:b/>
          <w:bCs/>
          <w:color w:val="auto"/>
          <w:sz w:val="23"/>
          <w:szCs w:val="23"/>
        </w:rPr>
        <w:t>Autocite</w:t>
      </w:r>
      <w:r>
        <w:rPr>
          <w:color w:val="auto"/>
          <w:sz w:val="23"/>
          <w:szCs w:val="23"/>
        </w:rPr>
        <w:t xml:space="preserve">, or choose Manual Entry. </w:t>
      </w:r>
    </w:p>
    <w:p w:rsidR="008676F8" w:rsidRDefault="008676F8">
      <w:pPr>
        <w:pStyle w:val="Default"/>
        <w:rPr>
          <w:rFonts w:cs="Times New Roman"/>
          <w:color w:val="auto"/>
        </w:rPr>
      </w:pPr>
    </w:p>
    <w:p w:rsidR="008676F8" w:rsidRDefault="00E36198">
      <w:pPr>
        <w:pStyle w:val="Default"/>
        <w:framePr w:w="7970" w:wrap="auto" w:vAnchor="page" w:hAnchor="page" w:x="4606" w:y="7583"/>
        <w:rPr>
          <w:rFonts w:cs="Times New Roman"/>
          <w:color w:val="auto"/>
        </w:rPr>
      </w:pPr>
      <w:r>
        <w:rPr>
          <w:rFonts w:cs="Times New Roman"/>
          <w:noProof/>
          <w:color w:val="auto"/>
        </w:rPr>
        <w:drawing>
          <wp:inline distT="0" distB="0" distL="0" distR="0">
            <wp:extent cx="4552950" cy="1019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1019175"/>
                    </a:xfrm>
                    <a:prstGeom prst="rect">
                      <a:avLst/>
                    </a:prstGeom>
                    <a:noFill/>
                    <a:ln>
                      <a:noFill/>
                    </a:ln>
                  </pic:spPr>
                </pic:pic>
              </a:graphicData>
            </a:graphic>
          </wp:inline>
        </w:drawing>
      </w:r>
    </w:p>
    <w:p w:rsidR="008676F8" w:rsidRDefault="00E36198">
      <w:pPr>
        <w:pStyle w:val="Default"/>
        <w:framePr w:w="12725" w:wrap="auto" w:vAnchor="page" w:hAnchor="page" w:x="132" w:y="7124"/>
        <w:rPr>
          <w:rFonts w:cs="Times New Roman"/>
          <w:color w:val="auto"/>
        </w:rPr>
      </w:pPr>
      <w:r>
        <w:rPr>
          <w:rFonts w:cs="Times New Roman"/>
          <w:noProof/>
          <w:color w:val="auto"/>
        </w:rPr>
        <w:drawing>
          <wp:inline distT="0" distB="0" distL="0" distR="0">
            <wp:extent cx="7572375" cy="47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2375" cy="47625"/>
                    </a:xfrm>
                    <a:prstGeom prst="rect">
                      <a:avLst/>
                    </a:prstGeom>
                    <a:noFill/>
                    <a:ln>
                      <a:noFill/>
                    </a:ln>
                  </pic:spPr>
                </pic:pic>
              </a:graphicData>
            </a:graphic>
          </wp:inline>
        </w:drawing>
      </w:r>
    </w:p>
    <w:p w:rsidR="008676F8" w:rsidRDefault="008676F8">
      <w:pPr>
        <w:pStyle w:val="Default"/>
        <w:rPr>
          <w:rFonts w:cs="Times New Roman"/>
          <w:color w:val="auto"/>
        </w:rPr>
      </w:pPr>
      <w:r>
        <w:rPr>
          <w:rFonts w:cs="Times New Roman"/>
          <w:color w:val="auto"/>
        </w:rPr>
        <w:t xml:space="preserve"> </w:t>
      </w:r>
    </w:p>
    <w:p w:rsidR="008676F8" w:rsidRDefault="008676F8">
      <w:pPr>
        <w:pStyle w:val="Default"/>
        <w:rPr>
          <w:color w:val="auto"/>
          <w:sz w:val="23"/>
          <w:szCs w:val="23"/>
        </w:rPr>
      </w:pPr>
      <w:r>
        <w:rPr>
          <w:rFonts w:cs="Times New Roman"/>
          <w:color w:val="auto"/>
          <w:sz w:val="23"/>
          <w:szCs w:val="23"/>
        </w:rPr>
        <w:t xml:space="preserve">4. If you chose </w:t>
      </w:r>
      <w:r>
        <w:rPr>
          <w:b/>
          <w:bCs/>
          <w:color w:val="auto"/>
          <w:sz w:val="23"/>
          <w:szCs w:val="23"/>
        </w:rPr>
        <w:t>Autocite</w:t>
      </w:r>
      <w:r>
        <w:rPr>
          <w:color w:val="auto"/>
          <w:sz w:val="23"/>
          <w:szCs w:val="23"/>
        </w:rPr>
        <w:t xml:space="preserve">, some of the form may be filled out already. Review the information to make sure it’s correct, and enter any additional infor-mation required. Once you click the </w:t>
      </w:r>
      <w:r>
        <w:rPr>
          <w:b/>
          <w:bCs/>
          <w:color w:val="auto"/>
          <w:sz w:val="23"/>
          <w:szCs w:val="23"/>
        </w:rPr>
        <w:t xml:space="preserve">Create Citation </w:t>
      </w:r>
      <w:r>
        <w:rPr>
          <w:color w:val="auto"/>
          <w:sz w:val="23"/>
          <w:szCs w:val="23"/>
        </w:rPr>
        <w:t xml:space="preserve">button at the bottom of the form, your citation will be formatted correctly and saved as part of your   bibliography.  </w:t>
      </w:r>
    </w:p>
    <w:p w:rsidR="008676F8" w:rsidRDefault="008676F8">
      <w:pPr>
        <w:pStyle w:val="Default"/>
        <w:rPr>
          <w:rFonts w:cs="Times New Roman"/>
          <w:color w:val="auto"/>
        </w:rPr>
      </w:pPr>
    </w:p>
    <w:p w:rsidR="008676F8" w:rsidRDefault="00E36198">
      <w:pPr>
        <w:pStyle w:val="Default"/>
        <w:framePr w:w="5019" w:wrap="auto" w:vAnchor="page" w:hAnchor="page" w:x="1417" w:y="9537"/>
        <w:rPr>
          <w:rFonts w:cs="Times New Roman"/>
          <w:color w:val="auto"/>
        </w:rPr>
      </w:pPr>
      <w:r>
        <w:rPr>
          <w:rFonts w:cs="Times New Roman"/>
          <w:noProof/>
          <w:color w:val="auto"/>
        </w:rPr>
        <w:drawing>
          <wp:inline distT="0" distB="0" distL="0" distR="0">
            <wp:extent cx="2676525" cy="1733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733550"/>
                    </a:xfrm>
                    <a:prstGeom prst="rect">
                      <a:avLst/>
                    </a:prstGeom>
                    <a:noFill/>
                    <a:ln>
                      <a:noFill/>
                    </a:ln>
                  </pic:spPr>
                </pic:pic>
              </a:graphicData>
            </a:graphic>
          </wp:inline>
        </w:drawing>
      </w:r>
    </w:p>
    <w:p w:rsidR="008676F8" w:rsidRDefault="00E36198">
      <w:pPr>
        <w:pStyle w:val="Default"/>
        <w:framePr w:w="12724" w:wrap="auto" w:vAnchor="page" w:hAnchor="page" w:x="197" w:y="9335"/>
        <w:rPr>
          <w:rFonts w:cs="Times New Roman"/>
          <w:color w:val="auto"/>
        </w:rPr>
      </w:pPr>
      <w:r>
        <w:rPr>
          <w:rFonts w:cs="Times New Roman"/>
          <w:noProof/>
          <w:color w:val="auto"/>
        </w:rPr>
        <w:drawing>
          <wp:inline distT="0" distB="0" distL="0" distR="0">
            <wp:extent cx="7572375" cy="47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2375" cy="47625"/>
                    </a:xfrm>
                    <a:prstGeom prst="rect">
                      <a:avLst/>
                    </a:prstGeom>
                    <a:noFill/>
                    <a:ln>
                      <a:noFill/>
                    </a:ln>
                  </pic:spPr>
                </pic:pic>
              </a:graphicData>
            </a:graphic>
          </wp:inline>
        </w:drawing>
      </w:r>
    </w:p>
    <w:p w:rsidR="008676F8" w:rsidRDefault="00E36198">
      <w:pPr>
        <w:pStyle w:val="Default"/>
        <w:framePr w:w="4500" w:wrap="auto" w:vAnchor="page" w:hAnchor="page" w:x="6753" w:y="12637"/>
        <w:rPr>
          <w:rFonts w:cs="Times New Roman"/>
          <w:color w:val="auto"/>
        </w:rPr>
      </w:pPr>
      <w:r>
        <w:rPr>
          <w:rFonts w:cs="Times New Roman"/>
          <w:noProof/>
          <w:color w:val="auto"/>
        </w:rPr>
        <w:drawing>
          <wp:inline distT="0" distB="0" distL="0" distR="0">
            <wp:extent cx="2352675" cy="1666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666875"/>
                    </a:xfrm>
                    <a:prstGeom prst="rect">
                      <a:avLst/>
                    </a:prstGeom>
                    <a:noFill/>
                    <a:ln>
                      <a:noFill/>
                    </a:ln>
                  </pic:spPr>
                </pic:pic>
              </a:graphicData>
            </a:graphic>
          </wp:inline>
        </w:drawing>
      </w:r>
    </w:p>
    <w:p w:rsidR="008676F8" w:rsidRDefault="008676F8">
      <w:pPr>
        <w:pStyle w:val="Default"/>
        <w:rPr>
          <w:rFonts w:cs="Times New Roman"/>
          <w:color w:val="auto"/>
        </w:rPr>
      </w:pPr>
      <w:r>
        <w:rPr>
          <w:rFonts w:cs="Times New Roman"/>
          <w:color w:val="auto"/>
        </w:rPr>
        <w:t xml:space="preserve"> </w:t>
      </w:r>
    </w:p>
    <w:p w:rsidR="008676F8" w:rsidRDefault="008676F8">
      <w:pPr>
        <w:pStyle w:val="Default"/>
        <w:rPr>
          <w:color w:val="auto"/>
          <w:sz w:val="23"/>
          <w:szCs w:val="23"/>
        </w:rPr>
      </w:pPr>
      <w:r>
        <w:rPr>
          <w:rFonts w:cs="Times New Roman"/>
          <w:color w:val="auto"/>
          <w:sz w:val="23"/>
          <w:szCs w:val="23"/>
        </w:rPr>
        <w:t xml:space="preserve">5. That’s it! Add more sources as you need. When you are done, you can </w:t>
      </w:r>
      <w:r>
        <w:rPr>
          <w:b/>
          <w:bCs/>
          <w:color w:val="auto"/>
          <w:sz w:val="23"/>
          <w:szCs w:val="23"/>
        </w:rPr>
        <w:t xml:space="preserve">Print as a Word doc </w:t>
      </w:r>
      <w:r>
        <w:rPr>
          <w:color w:val="auto"/>
          <w:sz w:val="23"/>
          <w:szCs w:val="23"/>
        </w:rPr>
        <w:t xml:space="preserve">and all your formatting will be correct. If you want to take notes, click the </w:t>
      </w:r>
      <w:r>
        <w:rPr>
          <w:b/>
          <w:bCs/>
          <w:color w:val="auto"/>
          <w:sz w:val="23"/>
          <w:szCs w:val="23"/>
        </w:rPr>
        <w:t xml:space="preserve">Notebook </w:t>
      </w:r>
      <w:r>
        <w:rPr>
          <w:color w:val="auto"/>
          <w:sz w:val="23"/>
          <w:szCs w:val="23"/>
        </w:rPr>
        <w:t xml:space="preserve">tab at the top of the page.  </w:t>
      </w:r>
    </w:p>
    <w:p w:rsidR="008676F8" w:rsidRDefault="008676F8">
      <w:pPr>
        <w:pStyle w:val="Default"/>
        <w:rPr>
          <w:rFonts w:cs="Times New Roman"/>
          <w:color w:val="auto"/>
        </w:rPr>
      </w:pPr>
    </w:p>
    <w:p w:rsidR="008676F8" w:rsidRDefault="00E36198">
      <w:pPr>
        <w:pStyle w:val="Default"/>
        <w:framePr w:w="12725" w:wrap="auto" w:vAnchor="page" w:hAnchor="page" w:x="164" w:y="12452"/>
        <w:rPr>
          <w:rFonts w:cs="Times New Roman"/>
          <w:color w:val="auto"/>
        </w:rPr>
      </w:pPr>
      <w:r>
        <w:rPr>
          <w:rFonts w:cs="Times New Roman"/>
          <w:noProof/>
          <w:color w:val="auto"/>
        </w:rPr>
        <w:drawing>
          <wp:inline distT="0" distB="0" distL="0" distR="0">
            <wp:extent cx="7572375" cy="47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2375" cy="47625"/>
                    </a:xfrm>
                    <a:prstGeom prst="rect">
                      <a:avLst/>
                    </a:prstGeom>
                    <a:noFill/>
                    <a:ln>
                      <a:noFill/>
                    </a:ln>
                  </pic:spPr>
                </pic:pic>
              </a:graphicData>
            </a:graphic>
          </wp:inline>
        </w:drawing>
      </w:r>
    </w:p>
    <w:p w:rsidR="008676F8" w:rsidRDefault="00E36198">
      <w:pPr>
        <w:pStyle w:val="Default"/>
        <w:framePr w:w="1505" w:wrap="auto" w:vAnchor="page" w:hAnchor="page" w:x="10454" w:y="12582"/>
        <w:rPr>
          <w:rFonts w:cs="Times New Roman"/>
          <w:color w:val="auto"/>
        </w:rPr>
      </w:pPr>
      <w:r>
        <w:rPr>
          <w:rFonts w:cs="Times New Roman"/>
          <w:noProof/>
          <w:color w:val="auto"/>
        </w:rPr>
        <w:drawing>
          <wp:inline distT="0" distB="0" distL="0" distR="0">
            <wp:extent cx="447675" cy="371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p>
    <w:p w:rsidR="008676F8" w:rsidRDefault="008676F8">
      <w:pPr>
        <w:pStyle w:val="Default"/>
        <w:pageBreakBefore/>
        <w:rPr>
          <w:rFonts w:cs="Times New Roman"/>
          <w:color w:val="auto"/>
        </w:rPr>
      </w:pPr>
    </w:p>
    <w:p w:rsidR="008676F8" w:rsidRDefault="00E36198">
      <w:pPr>
        <w:pStyle w:val="Default"/>
        <w:framePr w:w="7651" w:wrap="auto" w:vAnchor="page" w:hAnchor="page" w:x="497" w:y="1190"/>
        <w:rPr>
          <w:rFonts w:cs="Times New Roman"/>
          <w:color w:val="auto"/>
        </w:rPr>
      </w:pPr>
      <w:r>
        <w:rPr>
          <w:rFonts w:cs="Times New Roman"/>
          <w:noProof/>
          <w:color w:val="auto"/>
        </w:rPr>
        <w:drawing>
          <wp:inline distT="0" distB="0" distL="0" distR="0">
            <wp:extent cx="4352925" cy="4876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925" cy="4876800"/>
                    </a:xfrm>
                    <a:prstGeom prst="rect">
                      <a:avLst/>
                    </a:prstGeom>
                    <a:noFill/>
                    <a:ln>
                      <a:noFill/>
                    </a:ln>
                  </pic:spPr>
                </pic:pic>
              </a:graphicData>
            </a:graphic>
          </wp:inline>
        </w:drawing>
      </w:r>
    </w:p>
    <w:p w:rsidR="008676F8" w:rsidRDefault="00E36198">
      <w:pPr>
        <w:pStyle w:val="Default"/>
        <w:framePr w:w="11816" w:wrap="auto" w:vAnchor="page" w:hAnchor="page" w:x="538" w:y="10394"/>
        <w:rPr>
          <w:rFonts w:cs="Times New Roman"/>
          <w:color w:val="auto"/>
        </w:rPr>
      </w:pPr>
      <w:r>
        <w:rPr>
          <w:rFonts w:cs="Times New Roman"/>
          <w:noProof/>
          <w:color w:val="auto"/>
        </w:rPr>
        <w:drawing>
          <wp:inline distT="0" distB="0" distL="0" distR="0">
            <wp:extent cx="6991350" cy="3133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1350" cy="3133725"/>
                    </a:xfrm>
                    <a:prstGeom prst="rect">
                      <a:avLst/>
                    </a:prstGeom>
                    <a:noFill/>
                    <a:ln>
                      <a:noFill/>
                    </a:ln>
                  </pic:spPr>
                </pic:pic>
              </a:graphicData>
            </a:graphic>
          </wp:inline>
        </w:drawing>
      </w:r>
    </w:p>
    <w:p w:rsidR="008676F8" w:rsidRDefault="008676F8">
      <w:pPr>
        <w:pStyle w:val="Default"/>
        <w:rPr>
          <w:rFonts w:cs="Times New Roman"/>
          <w:color w:val="auto"/>
        </w:rPr>
      </w:pPr>
      <w:r>
        <w:rPr>
          <w:rFonts w:cs="Times New Roman"/>
          <w:color w:val="auto"/>
        </w:rPr>
        <w:t xml:space="preserve">Stay organized with EasyBib’s online notecards </w:t>
      </w:r>
    </w:p>
    <w:p w:rsidR="008676F8" w:rsidRDefault="008676F8">
      <w:pPr>
        <w:pStyle w:val="Default"/>
        <w:rPr>
          <w:rFonts w:cs="Times New Roman"/>
          <w:color w:val="auto"/>
        </w:rPr>
      </w:pPr>
    </w:p>
    <w:p w:rsidR="008676F8" w:rsidRDefault="008676F8">
      <w:pPr>
        <w:pStyle w:val="Default"/>
        <w:rPr>
          <w:rFonts w:cs="Times New Roman"/>
          <w:color w:val="auto"/>
          <w:sz w:val="23"/>
          <w:szCs w:val="23"/>
        </w:rPr>
      </w:pPr>
      <w:r>
        <w:rPr>
          <w:rFonts w:cs="Times New Roman"/>
          <w:color w:val="auto"/>
          <w:sz w:val="23"/>
          <w:szCs w:val="23"/>
        </w:rPr>
        <w:t xml:space="preserve">Once you’ve saved your notecard, it will appear on your virtual desktop (screenshot below). Here you can  move and group your notes. You can also create an outline for your paper by dragging your notecards into the  outline on the right side of the screen.  </w:t>
      </w:r>
    </w:p>
    <w:p w:rsidR="008676F8" w:rsidRDefault="008676F8">
      <w:pPr>
        <w:pStyle w:val="Default"/>
        <w:rPr>
          <w:rFonts w:cs="Times New Roman"/>
          <w:color w:val="auto"/>
        </w:rPr>
      </w:pPr>
    </w:p>
    <w:p w:rsidR="008676F8" w:rsidRDefault="008676F8">
      <w:pPr>
        <w:pStyle w:val="Default"/>
        <w:rPr>
          <w:rFonts w:cs="Times New Roman"/>
          <w:color w:val="auto"/>
          <w:sz w:val="23"/>
          <w:szCs w:val="23"/>
        </w:rPr>
      </w:pPr>
      <w:r>
        <w:rPr>
          <w:rFonts w:cs="Times New Roman"/>
          <w:color w:val="auto"/>
          <w:sz w:val="23"/>
          <w:szCs w:val="23"/>
        </w:rPr>
        <w:t xml:space="preserve">This is  </w:t>
      </w:r>
      <w:bookmarkStart w:id="0" w:name="_GoBack"/>
      <w:bookmarkEnd w:id="0"/>
      <w:r>
        <w:rPr>
          <w:rFonts w:cs="Times New Roman"/>
          <w:color w:val="auto"/>
          <w:sz w:val="23"/>
          <w:szCs w:val="23"/>
        </w:rPr>
        <w:t xml:space="preserve">what your online notecard looks like. You can give your notecard a title, paste quotes, write your com-ments or thoughts, and even put     information in your own words (paraphrase) directly on the notecard.  </w:t>
      </w:r>
    </w:p>
    <w:p w:rsidR="008676F8" w:rsidRDefault="008676F8">
      <w:pPr>
        <w:pStyle w:val="Default"/>
        <w:rPr>
          <w:rFonts w:cs="Times New Roman"/>
          <w:color w:val="auto"/>
          <w:sz w:val="23"/>
          <w:szCs w:val="23"/>
        </w:rPr>
      </w:pPr>
      <w:r>
        <w:rPr>
          <w:rFonts w:cs="Times New Roman"/>
          <w:color w:val="auto"/>
          <w:sz w:val="23"/>
          <w:szCs w:val="23"/>
        </w:rPr>
        <w:t xml:space="preserve"> </w:t>
      </w:r>
    </w:p>
    <w:p w:rsidR="008676F8" w:rsidRDefault="008676F8">
      <w:pPr>
        <w:pStyle w:val="Default"/>
        <w:rPr>
          <w:rFonts w:cs="Times New Roman"/>
          <w:color w:val="auto"/>
          <w:sz w:val="23"/>
          <w:szCs w:val="23"/>
        </w:rPr>
      </w:pPr>
      <w:r>
        <w:rPr>
          <w:rFonts w:cs="Times New Roman"/>
          <w:color w:val="auto"/>
          <w:sz w:val="23"/>
          <w:szCs w:val="23"/>
        </w:rPr>
        <w:t xml:space="preserve">You can stay organized by connecting this note to a source you’ve already cited and adding tags (topics the note-card covers). You even have the option of color coding it!  </w:t>
      </w:r>
    </w:p>
    <w:p w:rsidR="008676F8" w:rsidRDefault="008676F8">
      <w:pPr>
        <w:pStyle w:val="Default"/>
        <w:rPr>
          <w:rFonts w:cs="Times New Roman"/>
          <w:color w:val="auto"/>
          <w:sz w:val="23"/>
          <w:szCs w:val="23"/>
        </w:rPr>
      </w:pPr>
      <w:r>
        <w:rPr>
          <w:rFonts w:cs="Times New Roman"/>
          <w:color w:val="auto"/>
          <w:sz w:val="23"/>
          <w:szCs w:val="23"/>
        </w:rPr>
        <w:t xml:space="preserve"> </w:t>
      </w:r>
    </w:p>
    <w:p w:rsidR="008676F8" w:rsidRDefault="008676F8">
      <w:pPr>
        <w:pStyle w:val="Default"/>
      </w:pPr>
      <w:r>
        <w:rPr>
          <w:rFonts w:cs="Times New Roman"/>
          <w:color w:val="auto"/>
          <w:sz w:val="23"/>
          <w:szCs w:val="23"/>
        </w:rPr>
        <w:t xml:space="preserve">You can print your notecards by click-ing the </w:t>
      </w:r>
      <w:r>
        <w:rPr>
          <w:b/>
          <w:bCs/>
          <w:color w:val="auto"/>
          <w:sz w:val="23"/>
          <w:szCs w:val="23"/>
        </w:rPr>
        <w:t xml:space="preserve">Print </w:t>
      </w:r>
      <w:r>
        <w:rPr>
          <w:color w:val="auto"/>
          <w:sz w:val="23"/>
          <w:szCs w:val="23"/>
        </w:rPr>
        <w:t xml:space="preserve">button on the virtual desktop.  </w:t>
      </w:r>
    </w:p>
    <w:sectPr w:rsidR="008676F8">
      <w:pgSz w:w="12240" w:h="16340"/>
      <w:pgMar w:top="833" w:right="320" w:bottom="512" w:left="34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F8"/>
    <w:rsid w:val="00604950"/>
    <w:rsid w:val="008676F8"/>
    <w:rsid w:val="00E3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Frilot</dc:creator>
  <cp:lastModifiedBy>Gordon, Suzanne</cp:lastModifiedBy>
  <cp:revision>2</cp:revision>
  <dcterms:created xsi:type="dcterms:W3CDTF">2012-09-20T10:57:00Z</dcterms:created>
  <dcterms:modified xsi:type="dcterms:W3CDTF">2012-09-20T10:57:00Z</dcterms:modified>
</cp:coreProperties>
</file>